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B41E7" w14:textId="77777777" w:rsidR="00B8025F" w:rsidRPr="00B8025F" w:rsidRDefault="008C7768" w:rsidP="00B8025F">
      <w:pPr>
        <w:spacing w:after="160" w:line="288" w:lineRule="auto"/>
        <w:jc w:val="center"/>
        <w:rPr>
          <w:rFonts w:ascii="Times New Roman" w:eastAsia="Times New Roman" w:hAnsi="Times New Roman" w:cs="Times New Roman"/>
          <w:b/>
          <w:iCs/>
          <w:sz w:val="32"/>
          <w:szCs w:val="36"/>
        </w:rPr>
      </w:pPr>
      <w:r w:rsidRPr="00B8025F">
        <w:rPr>
          <w:rFonts w:ascii="Times New Roman" w:eastAsia="Times New Roman" w:hAnsi="Times New Roman" w:cs="Times New Roman"/>
          <w:b/>
          <w:iCs/>
          <w:sz w:val="32"/>
          <w:szCs w:val="36"/>
        </w:rPr>
        <w:t>Những Lời Khai Thị Trí Huệ Trong Kinh Kim Cang</w:t>
      </w:r>
    </w:p>
    <w:p w14:paraId="2CEB460C" w14:textId="3B750DB2" w:rsidR="008C7768" w:rsidRPr="00B8025F" w:rsidRDefault="008C7768" w:rsidP="00B8025F">
      <w:pPr>
        <w:spacing w:after="0" w:line="288" w:lineRule="auto"/>
        <w:rPr>
          <w:rFonts w:ascii="Times New Roman" w:eastAsia="Times New Roman" w:hAnsi="Times New Roman" w:cs="Times New Roman"/>
          <w:iCs/>
          <w:sz w:val="28"/>
          <w:szCs w:val="28"/>
        </w:rPr>
      </w:pPr>
      <w:r w:rsidRPr="00B8025F">
        <w:rPr>
          <w:rFonts w:ascii="Times New Roman" w:eastAsia="Times New Roman" w:hAnsi="Times New Roman" w:cs="Times New Roman"/>
          <w:b/>
          <w:iCs/>
          <w:sz w:val="28"/>
          <w:szCs w:val="28"/>
        </w:rPr>
        <w:t>Chủ Đề 96:</w:t>
      </w:r>
      <w:r w:rsidRPr="00B8025F">
        <w:rPr>
          <w:rFonts w:ascii="Times New Roman" w:eastAsia="Times New Roman" w:hAnsi="Times New Roman" w:cs="Times New Roman"/>
          <w:iCs/>
          <w:sz w:val="28"/>
          <w:szCs w:val="28"/>
        </w:rPr>
        <w:t xml:space="preserve"> </w:t>
      </w:r>
      <w:r w:rsidRPr="00B8025F">
        <w:rPr>
          <w:rFonts w:ascii="Times New Roman" w:eastAsia="Times New Roman" w:hAnsi="Times New Roman" w:cs="Times New Roman"/>
          <w:b/>
          <w:bCs/>
          <w:sz w:val="28"/>
          <w:szCs w:val="28"/>
        </w:rPr>
        <w:t xml:space="preserve">Bất Cứ Lúc Nào, Bất Cứ Nơi Đâu, Không Khi Nào Là Không Làm Tấm Gương Mẫu Mực Về Chánh Giác Cho Các Vị Bồ-Tát. Đây Thật Sự Gọi Là </w:t>
      </w:r>
      <w:r w:rsidR="00D21C51" w:rsidRPr="00B8025F">
        <w:rPr>
          <w:rFonts w:ascii="Times New Roman" w:eastAsia="Times New Roman" w:hAnsi="Times New Roman" w:cs="Times New Roman"/>
          <w:b/>
          <w:bCs/>
          <w:sz w:val="28"/>
          <w:szCs w:val="28"/>
        </w:rPr>
        <w:t>“</w:t>
      </w:r>
      <w:r w:rsidRPr="00B8025F">
        <w:rPr>
          <w:rFonts w:ascii="Times New Roman" w:eastAsia="Times New Roman" w:hAnsi="Times New Roman" w:cs="Times New Roman"/>
          <w:b/>
          <w:bCs/>
          <w:sz w:val="28"/>
          <w:szCs w:val="28"/>
        </w:rPr>
        <w:t>Thiện</w:t>
      </w:r>
      <w:r w:rsidR="00D21C51" w:rsidRPr="00B8025F">
        <w:rPr>
          <w:rFonts w:ascii="Times New Roman" w:eastAsia="Times New Roman" w:hAnsi="Times New Roman" w:cs="Times New Roman"/>
          <w:b/>
          <w:bCs/>
          <w:sz w:val="28"/>
          <w:szCs w:val="28"/>
        </w:rPr>
        <w:t>”</w:t>
      </w:r>
      <w:r w:rsidRPr="00B8025F">
        <w:rPr>
          <w:rFonts w:ascii="Times New Roman" w:eastAsia="Times New Roman" w:hAnsi="Times New Roman" w:cs="Times New Roman"/>
          <w:b/>
          <w:bCs/>
          <w:sz w:val="28"/>
          <w:szCs w:val="28"/>
        </w:rPr>
        <w:t>, Tôn Giả Tu-Bồ-Đề Hôm Nay Mới Nhìn Ra Và Tán Thán Là Hy Hữu</w:t>
      </w:r>
    </w:p>
    <w:p w14:paraId="0E2D41C3" w14:textId="3EA99A06" w:rsidR="00C17E6B" w:rsidRDefault="00C17E6B" w:rsidP="00C17E6B">
      <w:pPr>
        <w:spacing w:after="0" w:line="288" w:lineRule="auto"/>
        <w:rPr>
          <w:rFonts w:ascii="Times New Roman" w:eastAsia="Times New Roman" w:hAnsi="Times New Roman" w:cs="Times New Roman"/>
          <w:b/>
          <w:bCs/>
          <w:sz w:val="28"/>
          <w:szCs w:val="28"/>
        </w:rPr>
      </w:pPr>
      <w:r w:rsidRPr="00C17E6B">
        <w:rPr>
          <w:rFonts w:ascii="Times New Roman" w:eastAsia="Times New Roman" w:hAnsi="Times New Roman" w:cs="Times New Roman"/>
          <w:b/>
          <w:bCs/>
          <w:sz w:val="28"/>
          <w:szCs w:val="28"/>
        </w:rPr>
        <w:t>Chủ giảng:</w:t>
      </w:r>
      <w:r w:rsidRPr="00C17E6B">
        <w:rPr>
          <w:rFonts w:ascii="Times New Roman" w:eastAsia="Times New Roman" w:hAnsi="Times New Roman" w:cs="Times New Roman"/>
          <w:bCs/>
          <w:sz w:val="28"/>
          <w:szCs w:val="28"/>
        </w:rPr>
        <w:t xml:space="preserve"> Pháp sư Tịnh Không</w:t>
      </w:r>
    </w:p>
    <w:p w14:paraId="58EAF7F3" w14:textId="37C1502B" w:rsidR="008C7768" w:rsidRPr="00B8025F" w:rsidRDefault="008C7768" w:rsidP="00B8025F">
      <w:pPr>
        <w:spacing w:after="0" w:line="288" w:lineRule="auto"/>
        <w:rPr>
          <w:rFonts w:ascii="Times New Roman" w:eastAsia="Times New Roman" w:hAnsi="Times New Roman" w:cs="Times New Roman"/>
          <w:sz w:val="28"/>
          <w:szCs w:val="28"/>
        </w:rPr>
      </w:pPr>
      <w:r w:rsidRPr="00B8025F">
        <w:rPr>
          <w:rFonts w:ascii="Times New Roman" w:eastAsia="Times New Roman" w:hAnsi="Times New Roman" w:cs="Times New Roman"/>
          <w:b/>
          <w:bCs/>
          <w:sz w:val="28"/>
          <w:szCs w:val="28"/>
        </w:rPr>
        <w:t>Thời gian:</w:t>
      </w:r>
      <w:r w:rsidRPr="00B8025F">
        <w:rPr>
          <w:rFonts w:ascii="Times New Roman" w:eastAsia="Times New Roman" w:hAnsi="Times New Roman" w:cs="Times New Roman"/>
          <w:sz w:val="28"/>
          <w:szCs w:val="28"/>
        </w:rPr>
        <w:t xml:space="preserve"> Tháng 05 năm 1995</w:t>
      </w:r>
    </w:p>
    <w:p w14:paraId="49370AF4" w14:textId="77777777" w:rsidR="008C7768" w:rsidRPr="00B8025F" w:rsidRDefault="008C7768" w:rsidP="00B8025F">
      <w:pPr>
        <w:spacing w:after="0" w:line="288" w:lineRule="auto"/>
        <w:rPr>
          <w:rFonts w:ascii="Times New Roman" w:eastAsia="Times New Roman" w:hAnsi="Times New Roman" w:cs="Times New Roman"/>
          <w:sz w:val="28"/>
          <w:szCs w:val="28"/>
        </w:rPr>
      </w:pPr>
      <w:r w:rsidRPr="00B8025F">
        <w:rPr>
          <w:rFonts w:ascii="Times New Roman" w:eastAsia="Times New Roman" w:hAnsi="Times New Roman" w:cs="Times New Roman"/>
          <w:b/>
          <w:bCs/>
          <w:sz w:val="28"/>
          <w:szCs w:val="28"/>
        </w:rPr>
        <w:t>Địa điểm:</w:t>
      </w:r>
      <w:r w:rsidRPr="00B8025F">
        <w:rPr>
          <w:rFonts w:ascii="Times New Roman" w:eastAsia="Times New Roman" w:hAnsi="Times New Roman" w:cs="Times New Roman"/>
          <w:sz w:val="28"/>
          <w:szCs w:val="28"/>
        </w:rPr>
        <w:t xml:space="preserve"> Cư Sĩ Lâm Phật Giáo Singapore</w:t>
      </w:r>
    </w:p>
    <w:p w14:paraId="5FAC1F23" w14:textId="77777777" w:rsidR="008C7768" w:rsidRPr="00B8025F" w:rsidRDefault="008C7768" w:rsidP="00B8025F">
      <w:pPr>
        <w:spacing w:after="0" w:line="288" w:lineRule="auto"/>
        <w:rPr>
          <w:rFonts w:ascii="Times New Roman" w:eastAsia="Times New Roman" w:hAnsi="Times New Roman" w:cs="Times New Roman"/>
          <w:sz w:val="28"/>
          <w:szCs w:val="28"/>
        </w:rPr>
      </w:pPr>
      <w:r w:rsidRPr="00B8025F">
        <w:rPr>
          <w:rFonts w:ascii="Times New Roman" w:eastAsia="Times New Roman" w:hAnsi="Times New Roman" w:cs="Times New Roman"/>
          <w:b/>
          <w:bCs/>
          <w:sz w:val="28"/>
          <w:szCs w:val="28"/>
        </w:rPr>
        <w:t>Trích lục từ:</w:t>
      </w:r>
      <w:r w:rsidRPr="00B8025F">
        <w:rPr>
          <w:rFonts w:ascii="Times New Roman" w:eastAsia="Times New Roman" w:hAnsi="Times New Roman" w:cs="Times New Roman"/>
          <w:sz w:val="28"/>
          <w:szCs w:val="28"/>
        </w:rPr>
        <w:t xml:space="preserve"> Báo cáo nghiên cứu Kim Cang Bát Nhã (Tập 007)</w:t>
      </w:r>
    </w:p>
    <w:p w14:paraId="69335C27" w14:textId="77777777" w:rsidR="008C7768" w:rsidRPr="00B8025F" w:rsidRDefault="008C7768" w:rsidP="00B8025F">
      <w:pPr>
        <w:spacing w:after="0" w:line="288" w:lineRule="auto"/>
        <w:rPr>
          <w:rFonts w:ascii="Times New Roman" w:eastAsia="Times New Roman" w:hAnsi="Times New Roman" w:cs="Times New Roman"/>
          <w:sz w:val="28"/>
          <w:szCs w:val="28"/>
        </w:rPr>
      </w:pPr>
      <w:r w:rsidRPr="00B8025F">
        <w:rPr>
          <w:rFonts w:ascii="Times New Roman" w:eastAsia="Times New Roman" w:hAnsi="Times New Roman" w:cs="Times New Roman"/>
          <w:b/>
          <w:sz w:val="28"/>
          <w:szCs w:val="28"/>
        </w:rPr>
        <w:t>Chuyển ngữ:</w:t>
      </w:r>
      <w:r w:rsidRPr="00B8025F">
        <w:rPr>
          <w:rFonts w:ascii="Times New Roman" w:eastAsia="Times New Roman" w:hAnsi="Times New Roman" w:cs="Times New Roman"/>
          <w:sz w:val="28"/>
          <w:szCs w:val="28"/>
        </w:rPr>
        <w:t xml:space="preserve"> Tịch Minh</w:t>
      </w:r>
    </w:p>
    <w:p w14:paraId="72632738" w14:textId="7054694C" w:rsidR="008C7768" w:rsidRPr="00B8025F" w:rsidRDefault="00B8025F" w:rsidP="00F26400">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0E4947D" w14:textId="77777777" w:rsidR="00E341AE" w:rsidRPr="00B8025F" w:rsidRDefault="00E341AE" w:rsidP="00B8025F">
      <w:pPr>
        <w:spacing w:after="160" w:line="288" w:lineRule="auto"/>
        <w:ind w:firstLine="540"/>
        <w:jc w:val="both"/>
        <w:rPr>
          <w:rFonts w:ascii="Times New Roman" w:eastAsia="Times New Roman" w:hAnsi="Times New Roman" w:cs="Times New Roman"/>
          <w:sz w:val="28"/>
          <w:szCs w:val="28"/>
        </w:rPr>
      </w:pPr>
      <w:r w:rsidRPr="00B8025F">
        <w:rPr>
          <w:rFonts w:ascii="Times New Roman" w:eastAsia="Times New Roman" w:hAnsi="Times New Roman" w:cs="Times New Roman"/>
          <w:b/>
          <w:bCs/>
          <w:sz w:val="28"/>
          <w:szCs w:val="28"/>
        </w:rPr>
        <w:t>Chánh văn:</w:t>
      </w:r>
    </w:p>
    <w:p w14:paraId="3C217712" w14:textId="41DCF580" w:rsidR="00E341AE" w:rsidRPr="00B8025F" w:rsidRDefault="00E341AE" w:rsidP="00B8025F">
      <w:pPr>
        <w:spacing w:after="160" w:line="288" w:lineRule="auto"/>
        <w:ind w:firstLine="540"/>
        <w:jc w:val="both"/>
        <w:rPr>
          <w:rFonts w:ascii="Times New Roman" w:eastAsia="Times New Roman" w:hAnsi="Times New Roman" w:cs="Times New Roman"/>
          <w:b/>
          <w:sz w:val="28"/>
          <w:szCs w:val="28"/>
        </w:rPr>
      </w:pPr>
      <w:r w:rsidRPr="00B8025F">
        <w:rPr>
          <w:rFonts w:ascii="Times New Roman" w:eastAsia="DFKai-SB" w:hAnsi="Times New Roman" w:cs="Times New Roman"/>
          <w:b/>
          <w:bCs/>
          <w:sz w:val="28"/>
          <w:szCs w:val="28"/>
        </w:rPr>
        <w:t>【</w:t>
      </w:r>
      <w:r w:rsidRPr="00B8025F">
        <w:rPr>
          <w:rFonts w:ascii="Times New Roman" w:eastAsia="Times New Roman" w:hAnsi="Times New Roman" w:cs="Times New Roman"/>
          <w:b/>
          <w:bCs/>
          <w:sz w:val="28"/>
          <w:szCs w:val="28"/>
        </w:rPr>
        <w:t xml:space="preserve">Bất cứ lúc nào, bất cứ nơi đâu, không khi nào là không làm tấm gương mẫu mực về Chánh Giác cho các vị Bồ-tát. Đây thật sự gọi là </w:t>
      </w:r>
      <w:r w:rsidR="00D21C51" w:rsidRPr="00B8025F">
        <w:rPr>
          <w:rFonts w:ascii="Times New Roman" w:eastAsia="Times New Roman" w:hAnsi="Times New Roman" w:cs="Times New Roman"/>
          <w:b/>
          <w:bCs/>
          <w:sz w:val="28"/>
          <w:szCs w:val="28"/>
        </w:rPr>
        <w:t>“</w:t>
      </w:r>
      <w:r w:rsidRPr="00B8025F">
        <w:rPr>
          <w:rFonts w:ascii="Times New Roman" w:eastAsia="Times New Roman" w:hAnsi="Times New Roman" w:cs="Times New Roman"/>
          <w:b/>
          <w:bCs/>
          <w:sz w:val="28"/>
          <w:szCs w:val="28"/>
        </w:rPr>
        <w:t>Thiện</w:t>
      </w:r>
      <w:r w:rsidR="00D21C51" w:rsidRPr="00B8025F">
        <w:rPr>
          <w:rFonts w:ascii="Times New Roman" w:eastAsia="Times New Roman" w:hAnsi="Times New Roman" w:cs="Times New Roman"/>
          <w:b/>
          <w:bCs/>
          <w:sz w:val="28"/>
          <w:szCs w:val="28"/>
        </w:rPr>
        <w:t>”</w:t>
      </w:r>
      <w:r w:rsidRPr="00B8025F">
        <w:rPr>
          <w:rFonts w:ascii="Times New Roman" w:eastAsia="Times New Roman" w:hAnsi="Times New Roman" w:cs="Times New Roman"/>
          <w:b/>
          <w:bCs/>
          <w:sz w:val="28"/>
          <w:szCs w:val="28"/>
        </w:rPr>
        <w:t>, Tôn giả Tu-bồ-đề hôm nay mới nhìn ra và tán thán là hy hữu.</w:t>
      </w:r>
      <w:r w:rsidRPr="00B8025F">
        <w:rPr>
          <w:rFonts w:ascii="Times New Roman" w:eastAsia="DFKai-SB" w:hAnsi="Times New Roman" w:cs="Times New Roman"/>
          <w:b/>
          <w:bCs/>
          <w:sz w:val="28"/>
          <w:szCs w:val="28"/>
        </w:rPr>
        <w:t>】</w:t>
      </w:r>
    </w:p>
    <w:p w14:paraId="6AE1CA73" w14:textId="77777777" w:rsidR="00E341AE" w:rsidRPr="00B8025F" w:rsidRDefault="00E341AE" w:rsidP="00B8025F">
      <w:pPr>
        <w:spacing w:after="160" w:line="288" w:lineRule="auto"/>
        <w:ind w:firstLine="540"/>
        <w:jc w:val="both"/>
        <w:rPr>
          <w:rFonts w:ascii="Times New Roman" w:eastAsia="Times New Roman" w:hAnsi="Times New Roman" w:cs="Times New Roman"/>
          <w:sz w:val="28"/>
          <w:szCs w:val="28"/>
        </w:rPr>
      </w:pPr>
      <w:r w:rsidRPr="00B8025F">
        <w:rPr>
          <w:rFonts w:ascii="Times New Roman" w:eastAsia="Times New Roman" w:hAnsi="Times New Roman" w:cs="Times New Roman"/>
          <w:b/>
          <w:bCs/>
          <w:sz w:val="28"/>
          <w:szCs w:val="28"/>
        </w:rPr>
        <w:t>Giảng giải:</w:t>
      </w:r>
    </w:p>
    <w:p w14:paraId="7320809B" w14:textId="3B1393B8" w:rsidR="00E341AE" w:rsidRPr="00B8025F" w:rsidRDefault="00E341AE" w:rsidP="00B8025F">
      <w:pPr>
        <w:spacing w:after="160" w:line="288" w:lineRule="auto"/>
        <w:ind w:firstLine="540"/>
        <w:jc w:val="both"/>
        <w:rPr>
          <w:rFonts w:ascii="Times New Roman" w:eastAsia="Times New Roman" w:hAnsi="Times New Roman" w:cs="Times New Roman"/>
          <w:sz w:val="28"/>
          <w:szCs w:val="28"/>
        </w:rPr>
      </w:pPr>
      <w:r w:rsidRPr="00B8025F">
        <w:rPr>
          <w:rFonts w:ascii="Times New Roman" w:eastAsia="Times New Roman" w:hAnsi="Times New Roman" w:cs="Times New Roman"/>
          <w:sz w:val="28"/>
          <w:szCs w:val="28"/>
        </w:rPr>
        <w:t xml:space="preserve">Phật vì hàng Bồ-tát [mà thị hiện], vậy những ai là Bồ-tát? Tất cả đệ tử học Phật đều gọi là Bồ-tát. Chỉ cần quý vị phát tâm Đại Thừa: </w:t>
      </w:r>
      <w:r w:rsidR="00D21C51" w:rsidRPr="00B8025F">
        <w:rPr>
          <w:rFonts w:ascii="Times New Roman" w:eastAsia="Times New Roman" w:hAnsi="Times New Roman" w:cs="Times New Roman"/>
          <w:i/>
          <w:iCs/>
          <w:sz w:val="28"/>
          <w:szCs w:val="28"/>
        </w:rPr>
        <w:t>“</w:t>
      </w:r>
      <w:r w:rsidRPr="00B8025F">
        <w:rPr>
          <w:rFonts w:ascii="Times New Roman" w:eastAsia="Times New Roman" w:hAnsi="Times New Roman" w:cs="Times New Roman"/>
          <w:i/>
          <w:iCs/>
          <w:sz w:val="28"/>
          <w:szCs w:val="28"/>
        </w:rPr>
        <w:t>Hôm nay tôi phát tâm đến học Phật, tôi nguyện làm Phật, tôi cầu sanh Tịnh Độ</w:t>
      </w:r>
      <w:r w:rsidR="00D21C51" w:rsidRPr="00B8025F">
        <w:rPr>
          <w:rFonts w:ascii="Times New Roman" w:eastAsia="Times New Roman" w:hAnsi="Times New Roman" w:cs="Times New Roman"/>
          <w:i/>
          <w:iCs/>
          <w:sz w:val="28"/>
          <w:szCs w:val="28"/>
        </w:rPr>
        <w:t>”</w:t>
      </w:r>
      <w:r w:rsidRPr="00B8025F">
        <w:rPr>
          <w:rFonts w:ascii="Times New Roman" w:eastAsia="Times New Roman" w:hAnsi="Times New Roman" w:cs="Times New Roman"/>
          <w:sz w:val="28"/>
          <w:szCs w:val="28"/>
        </w:rPr>
        <w:t>; người nào khởi động cái ý niệm này, thì chính là Bồ-tát. Không nhất định phải đi thọ Bồ-tát Giới mới là Bồ-tát. Thọ Bồ-tát Giới rồi mà không phát tâm Bồ-tát, thì vẫn chưa phải là Bồ-tát! Người thật sự phát tâm Bồ-tát, dẫu chưa thọ Bồ-tát Giới, nhưng Phật Bồ-tát vẫn thừa nhận người đó là Bồ-tát.</w:t>
      </w:r>
    </w:p>
    <w:p w14:paraId="40F2AAA0" w14:textId="0DA795A1" w:rsidR="00E341AE" w:rsidRPr="00B8025F" w:rsidRDefault="00E341AE" w:rsidP="00B8025F">
      <w:pPr>
        <w:spacing w:after="160" w:line="288" w:lineRule="auto"/>
        <w:ind w:firstLine="540"/>
        <w:jc w:val="both"/>
        <w:rPr>
          <w:rFonts w:ascii="Times New Roman" w:eastAsia="Times New Roman" w:hAnsi="Times New Roman" w:cs="Times New Roman"/>
          <w:sz w:val="28"/>
          <w:szCs w:val="28"/>
        </w:rPr>
      </w:pPr>
      <w:r w:rsidRPr="00B8025F">
        <w:rPr>
          <w:rFonts w:ascii="Times New Roman" w:eastAsia="Times New Roman" w:hAnsi="Times New Roman" w:cs="Times New Roman"/>
          <w:sz w:val="28"/>
          <w:szCs w:val="28"/>
        </w:rPr>
        <w:t xml:space="preserve">Thật sự hướng về Phật để học tập, chính là ngay trong tất cả đời sống thường ngày, chúng ta ở ngay nơi đây mà đạt được cương lĩnh tu hành. Trong đời sống thường ngày, hãy giữ cho được </w:t>
      </w:r>
      <w:r w:rsidR="00D21C51" w:rsidRPr="00B8025F">
        <w:rPr>
          <w:rFonts w:ascii="Times New Roman" w:eastAsia="Times New Roman" w:hAnsi="Times New Roman" w:cs="Times New Roman"/>
          <w:i/>
          <w:iCs/>
          <w:sz w:val="28"/>
          <w:szCs w:val="28"/>
        </w:rPr>
        <w:t>“</w:t>
      </w:r>
      <w:r w:rsidRPr="00B8025F">
        <w:rPr>
          <w:rFonts w:ascii="Times New Roman" w:eastAsia="Times New Roman" w:hAnsi="Times New Roman" w:cs="Times New Roman"/>
          <w:i/>
          <w:iCs/>
          <w:sz w:val="28"/>
          <w:szCs w:val="28"/>
        </w:rPr>
        <w:t>như như bất động, một niệm chẳng sanh</w:t>
      </w:r>
      <w:r w:rsidR="00D21C51" w:rsidRPr="00B8025F">
        <w:rPr>
          <w:rFonts w:ascii="Times New Roman" w:eastAsia="Times New Roman" w:hAnsi="Times New Roman" w:cs="Times New Roman"/>
          <w:i/>
          <w:iCs/>
          <w:sz w:val="28"/>
          <w:szCs w:val="28"/>
        </w:rPr>
        <w:t>”</w:t>
      </w:r>
      <w:r w:rsidRPr="00B8025F">
        <w:rPr>
          <w:rFonts w:ascii="Times New Roman" w:eastAsia="Times New Roman" w:hAnsi="Times New Roman" w:cs="Times New Roman"/>
          <w:sz w:val="28"/>
          <w:szCs w:val="28"/>
        </w:rPr>
        <w:t xml:space="preserve">. Đây chính là điều mà phần cuối Kinh Kim Cang đã khai thị: </w:t>
      </w:r>
      <w:r w:rsidR="00D21C51" w:rsidRPr="00B8025F">
        <w:rPr>
          <w:rFonts w:ascii="Times New Roman" w:eastAsia="Times New Roman" w:hAnsi="Times New Roman" w:cs="Times New Roman"/>
          <w:b/>
          <w:bCs/>
          <w:sz w:val="28"/>
          <w:szCs w:val="28"/>
        </w:rPr>
        <w:t>“</w:t>
      </w:r>
      <w:r w:rsidRPr="00B8025F">
        <w:rPr>
          <w:rFonts w:ascii="Times New Roman" w:eastAsia="Times New Roman" w:hAnsi="Times New Roman" w:cs="Times New Roman"/>
          <w:b/>
          <w:bCs/>
          <w:sz w:val="28"/>
          <w:szCs w:val="28"/>
        </w:rPr>
        <w:t>Bất thủ ư tướng, như như bất động</w:t>
      </w:r>
      <w:r w:rsidR="00D21C51" w:rsidRPr="00B8025F">
        <w:rPr>
          <w:rFonts w:ascii="Times New Roman" w:eastAsia="Times New Roman" w:hAnsi="Times New Roman" w:cs="Times New Roman"/>
          <w:b/>
          <w:bCs/>
          <w:sz w:val="28"/>
          <w:szCs w:val="28"/>
        </w:rPr>
        <w:t>”</w:t>
      </w:r>
      <w:r w:rsidRPr="00B8025F">
        <w:rPr>
          <w:rFonts w:ascii="Times New Roman" w:eastAsia="Times New Roman" w:hAnsi="Times New Roman" w:cs="Times New Roman"/>
          <w:sz w:val="28"/>
          <w:szCs w:val="28"/>
        </w:rPr>
        <w:t xml:space="preserve"> (Không chấp lấy tướng, như như chẳng động).</w:t>
      </w:r>
    </w:p>
    <w:p w14:paraId="6C8BE3C7" w14:textId="6B126336" w:rsidR="00B96E4E" w:rsidRPr="00B8025F" w:rsidRDefault="00E341AE" w:rsidP="00B8025F">
      <w:pPr>
        <w:spacing w:after="160" w:line="288" w:lineRule="auto"/>
        <w:ind w:firstLine="540"/>
        <w:jc w:val="both"/>
        <w:rPr>
          <w:rFonts w:ascii="Times New Roman" w:hAnsi="Times New Roman" w:cs="Times New Roman"/>
          <w:sz w:val="28"/>
        </w:rPr>
      </w:pPr>
      <w:r w:rsidRPr="00B8025F">
        <w:rPr>
          <w:rFonts w:ascii="Times New Roman" w:eastAsia="Times New Roman" w:hAnsi="Times New Roman" w:cs="Times New Roman"/>
          <w:sz w:val="28"/>
          <w:szCs w:val="28"/>
        </w:rPr>
        <w:t xml:space="preserve">Chỉ cần học được hai câu này, thì quý vị thật sự là học Phật rồi. Trong tất cả thời, tất cả chỗ, bất luận là làm việc gì, hãy giữ sao cho </w:t>
      </w:r>
      <w:r w:rsidR="00D21C51" w:rsidRPr="00B8025F">
        <w:rPr>
          <w:rFonts w:ascii="Times New Roman" w:eastAsia="Times New Roman" w:hAnsi="Times New Roman" w:cs="Times New Roman"/>
          <w:i/>
          <w:iCs/>
          <w:sz w:val="28"/>
          <w:szCs w:val="28"/>
        </w:rPr>
        <w:t>“</w:t>
      </w:r>
      <w:r w:rsidRPr="00B8025F">
        <w:rPr>
          <w:rFonts w:ascii="Times New Roman" w:eastAsia="Times New Roman" w:hAnsi="Times New Roman" w:cs="Times New Roman"/>
          <w:i/>
          <w:iCs/>
          <w:sz w:val="28"/>
          <w:szCs w:val="28"/>
        </w:rPr>
        <w:t>ngoài không dính mắc tướng, trong không động tâm</w:t>
      </w:r>
      <w:r w:rsidR="00D21C51" w:rsidRPr="00B8025F">
        <w:rPr>
          <w:rFonts w:ascii="Times New Roman" w:eastAsia="Times New Roman" w:hAnsi="Times New Roman" w:cs="Times New Roman"/>
          <w:i/>
          <w:iCs/>
          <w:sz w:val="28"/>
          <w:szCs w:val="28"/>
        </w:rPr>
        <w:t>”</w:t>
      </w:r>
      <w:r w:rsidRPr="00B8025F">
        <w:rPr>
          <w:rFonts w:ascii="Times New Roman" w:eastAsia="Times New Roman" w:hAnsi="Times New Roman" w:cs="Times New Roman"/>
          <w:sz w:val="28"/>
          <w:szCs w:val="28"/>
        </w:rPr>
        <w:t xml:space="preserve">. Ngài có nguyện, nguyện của Ngài là làm một tấm gương mẫu mực cho người học Phật, làm một tấm gương tốt cho người cầu Chánh Giác. Điểm này phải đặc biệt lưu ý, đây mới gọi là </w:t>
      </w:r>
      <w:r w:rsidR="00D21C51" w:rsidRPr="00B8025F">
        <w:rPr>
          <w:rFonts w:ascii="Times New Roman" w:eastAsia="Times New Roman" w:hAnsi="Times New Roman" w:cs="Times New Roman"/>
          <w:sz w:val="28"/>
          <w:szCs w:val="28"/>
        </w:rPr>
        <w:t>“</w:t>
      </w:r>
      <w:r w:rsidRPr="00B8025F">
        <w:rPr>
          <w:rFonts w:ascii="Times New Roman" w:eastAsia="Times New Roman" w:hAnsi="Times New Roman" w:cs="Times New Roman"/>
          <w:sz w:val="28"/>
          <w:szCs w:val="28"/>
        </w:rPr>
        <w:t>Thiện</w:t>
      </w:r>
      <w:r w:rsidR="00D21C51" w:rsidRPr="00B8025F">
        <w:rPr>
          <w:rFonts w:ascii="Times New Roman" w:eastAsia="Times New Roman" w:hAnsi="Times New Roman" w:cs="Times New Roman"/>
          <w:sz w:val="28"/>
          <w:szCs w:val="28"/>
        </w:rPr>
        <w:t>”</w:t>
      </w:r>
      <w:r w:rsidRPr="00B8025F">
        <w:rPr>
          <w:rFonts w:ascii="Times New Roman" w:eastAsia="Times New Roman" w:hAnsi="Times New Roman" w:cs="Times New Roman"/>
          <w:sz w:val="28"/>
          <w:szCs w:val="28"/>
        </w:rPr>
        <w:t xml:space="preserve">, thật sự </w:t>
      </w:r>
      <w:r w:rsidRPr="00B8025F">
        <w:rPr>
          <w:rFonts w:ascii="Times New Roman" w:eastAsia="Times New Roman" w:hAnsi="Times New Roman" w:cs="Times New Roman"/>
          <w:sz w:val="28"/>
          <w:szCs w:val="28"/>
        </w:rPr>
        <w:lastRenderedPageBreak/>
        <w:t>là thiện xảo đến cùng cực. Tôn giả Tu-bồ-đề đã nhìn thấy rồi, đã thấu hiểu rồi, đương nhiên sẽ noi theo, sẽ học tập theo.</w:t>
      </w:r>
    </w:p>
    <w:sectPr w:rsidR="00B96E4E" w:rsidRPr="00B8025F" w:rsidSect="00B8025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6F65B" w14:textId="77777777" w:rsidR="00B8025F" w:rsidRDefault="00B8025F" w:rsidP="00B8025F">
      <w:pPr>
        <w:spacing w:after="0" w:line="240" w:lineRule="auto"/>
      </w:pPr>
      <w:r>
        <w:separator/>
      </w:r>
    </w:p>
  </w:endnote>
  <w:endnote w:type="continuationSeparator" w:id="0">
    <w:p w14:paraId="712B457B" w14:textId="77777777" w:rsidR="00B8025F" w:rsidRDefault="00B8025F" w:rsidP="00B80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4C5A1" w14:textId="77777777" w:rsidR="00B8025F" w:rsidRDefault="00B802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85726" w14:textId="17353730" w:rsidR="00B8025F" w:rsidRPr="00B8025F" w:rsidRDefault="00B8025F" w:rsidP="00B8025F">
    <w:pPr>
      <w:pStyle w:val="Footer"/>
      <w:tabs>
        <w:tab w:val="clear" w:pos="4513"/>
        <w:tab w:val="clear" w:pos="9026"/>
      </w:tabs>
      <w:jc w:val="center"/>
      <w:rPr>
        <w:rFonts w:ascii="Times New Roman" w:hAnsi="Times New Roman" w:cs="Times New Roman"/>
        <w:sz w:val="24"/>
      </w:rPr>
    </w:pPr>
    <w:r w:rsidRPr="00B8025F">
      <w:rPr>
        <w:rFonts w:ascii="Times New Roman" w:hAnsi="Times New Roman" w:cs="Times New Roman"/>
        <w:sz w:val="24"/>
      </w:rPr>
      <w:fldChar w:fldCharType="begin"/>
    </w:r>
    <w:r w:rsidRPr="00B8025F">
      <w:rPr>
        <w:rFonts w:ascii="Times New Roman" w:hAnsi="Times New Roman" w:cs="Times New Roman"/>
        <w:sz w:val="24"/>
      </w:rPr>
      <w:instrText xml:space="preserve"> PAGE  \* MERGEFORMAT </w:instrText>
    </w:r>
    <w:r w:rsidRPr="00B8025F">
      <w:rPr>
        <w:rFonts w:ascii="Times New Roman" w:hAnsi="Times New Roman" w:cs="Times New Roman"/>
        <w:sz w:val="24"/>
      </w:rPr>
      <w:fldChar w:fldCharType="separate"/>
    </w:r>
    <w:r w:rsidRPr="00B8025F">
      <w:rPr>
        <w:rFonts w:ascii="Times New Roman" w:hAnsi="Times New Roman" w:cs="Times New Roman"/>
        <w:noProof/>
        <w:sz w:val="24"/>
      </w:rPr>
      <w:t>1</w:t>
    </w:r>
    <w:r w:rsidRPr="00B8025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B740F" w14:textId="77777777" w:rsidR="00B8025F" w:rsidRDefault="00B802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ED86F" w14:textId="77777777" w:rsidR="00B8025F" w:rsidRDefault="00B8025F" w:rsidP="00B8025F">
      <w:pPr>
        <w:spacing w:after="0" w:line="240" w:lineRule="auto"/>
      </w:pPr>
      <w:r>
        <w:separator/>
      </w:r>
    </w:p>
  </w:footnote>
  <w:footnote w:type="continuationSeparator" w:id="0">
    <w:p w14:paraId="69AEC7A3" w14:textId="77777777" w:rsidR="00B8025F" w:rsidRDefault="00B8025F" w:rsidP="00B802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B0497" w14:textId="77777777" w:rsidR="00B8025F" w:rsidRDefault="00B802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5EB15" w14:textId="77777777" w:rsidR="00B8025F" w:rsidRDefault="00B802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26D76" w14:textId="77777777" w:rsidR="00B8025F" w:rsidRDefault="00B802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528A"/>
    <w:rsid w:val="000352CE"/>
    <w:rsid w:val="00184AA4"/>
    <w:rsid w:val="006D528A"/>
    <w:rsid w:val="0079251A"/>
    <w:rsid w:val="00806B7D"/>
    <w:rsid w:val="008C7768"/>
    <w:rsid w:val="00B8025F"/>
    <w:rsid w:val="00B96E4E"/>
    <w:rsid w:val="00C17E6B"/>
    <w:rsid w:val="00D21C51"/>
    <w:rsid w:val="00E341AE"/>
    <w:rsid w:val="00F2640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9235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341A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341A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341A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802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025F"/>
  </w:style>
  <w:style w:type="paragraph" w:styleId="Footer">
    <w:name w:val="footer"/>
    <w:basedOn w:val="Normal"/>
    <w:link w:val="FooterChar"/>
    <w:uiPriority w:val="99"/>
    <w:unhideWhenUsed/>
    <w:rsid w:val="00B802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0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1832706">
      <w:bodyDiv w:val="1"/>
      <w:marLeft w:val="0"/>
      <w:marRight w:val="0"/>
      <w:marTop w:val="0"/>
      <w:marBottom w:val="0"/>
      <w:divBdr>
        <w:top w:val="none" w:sz="0" w:space="0" w:color="auto"/>
        <w:left w:val="none" w:sz="0" w:space="0" w:color="auto"/>
        <w:bottom w:val="none" w:sz="0" w:space="0" w:color="auto"/>
        <w:right w:val="none" w:sz="0" w:space="0" w:color="auto"/>
      </w:divBdr>
      <w:divsChild>
        <w:div w:id="342824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304</Words>
  <Characters>1737</Characters>
  <Application>Microsoft Office Word</Application>
  <DocSecurity>0</DocSecurity>
  <Lines>14</Lines>
  <Paragraphs>4</Paragraphs>
  <ScaleCrop>false</ScaleCrop>
  <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2025-12-25T02:23:00Z</dcterms:created>
  <dcterms:modified xsi:type="dcterms:W3CDTF">2026-10-23T03:20:00Z</dcterms:modified>
</cp:coreProperties>
</file>